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75F" w:rsidRPr="00AD147D" w:rsidRDefault="00E6275F" w:rsidP="00E6275F">
      <w:pPr>
        <w:spacing w:before="120" w:after="120" w:line="240" w:lineRule="auto"/>
        <w:jc w:val="center"/>
        <w:rPr>
          <w:rFonts w:ascii="Times New Roman" w:eastAsia="Times New Roman" w:hAnsi="Times New Roman" w:cs="Times New Roman"/>
          <w:b/>
          <w:sz w:val="24"/>
          <w:lang w:eastAsia="hr-HR"/>
        </w:rPr>
      </w:pPr>
      <w:bookmarkStart w:id="0" w:name="_Toc461013756"/>
      <w:bookmarkStart w:id="1" w:name="_Toc474478069"/>
      <w:bookmarkStart w:id="2" w:name="_Toc474751469"/>
      <w:bookmarkStart w:id="3" w:name="_Toc474751524"/>
      <w:bookmarkStart w:id="4" w:name="_Toc474751578"/>
      <w:bookmarkStart w:id="5" w:name="_Toc127439740"/>
      <w:bookmarkStart w:id="6" w:name="_Hlk207192416"/>
      <w:bookmarkStart w:id="7" w:name="_Hlk207183135"/>
      <w:r w:rsidRPr="00AD147D">
        <w:rPr>
          <w:rFonts w:ascii="Times New Roman" w:eastAsia="Times New Roman" w:hAnsi="Times New Roman" w:cs="Times New Roman"/>
          <w:b/>
          <w:sz w:val="24"/>
          <w:lang w:eastAsia="hr-HR"/>
        </w:rPr>
        <w:t>NACRT KRITERIJA ZA ODABIR NAJPOVOLJNIJE PONUDE TE RELATIVNI PONDER KRITERIJA</w:t>
      </w:r>
      <w:bookmarkEnd w:id="0"/>
      <w:bookmarkEnd w:id="1"/>
      <w:bookmarkEnd w:id="2"/>
      <w:bookmarkEnd w:id="3"/>
      <w:bookmarkEnd w:id="4"/>
      <w:bookmarkEnd w:id="5"/>
    </w:p>
    <w:bookmarkEnd w:id="6"/>
    <w:p w:rsidR="00E6275F" w:rsidRPr="00AD147D" w:rsidRDefault="00E6275F" w:rsidP="00E6275F">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u postupku provedbe tehničkih konzultacija za postupak javne nabave:</w:t>
      </w:r>
    </w:p>
    <w:bookmarkEnd w:id="7"/>
    <w:p w:rsidR="00E6275F" w:rsidRPr="00AD147D" w:rsidRDefault="00E6275F" w:rsidP="00E6275F">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MEDICINSKA OPREMA ZA OFTALMOLOGIJU</w:t>
      </w:r>
    </w:p>
    <w:p w:rsidR="00E6275F" w:rsidRPr="00AD147D" w:rsidRDefault="00E6275F" w:rsidP="00E6275F">
      <w:pPr>
        <w:spacing w:before="120" w:after="120" w:line="240" w:lineRule="auto"/>
        <w:jc w:val="center"/>
        <w:rPr>
          <w:rFonts w:ascii="Times New Roman" w:eastAsia="Times New Roman" w:hAnsi="Times New Roman" w:cs="Times New Roman"/>
          <w:b/>
          <w:sz w:val="24"/>
          <w:lang w:eastAsia="hr-HR"/>
        </w:rPr>
      </w:pPr>
      <w:proofErr w:type="spellStart"/>
      <w:r w:rsidRPr="00AD147D">
        <w:rPr>
          <w:rFonts w:ascii="Times New Roman" w:eastAsia="Times New Roman" w:hAnsi="Times New Roman" w:cs="Times New Roman"/>
          <w:b/>
          <w:sz w:val="24"/>
          <w:lang w:eastAsia="hr-HR"/>
        </w:rPr>
        <w:t>evid</w:t>
      </w:r>
      <w:proofErr w:type="spellEnd"/>
      <w:r w:rsidRPr="00AD147D">
        <w:rPr>
          <w:rFonts w:ascii="Times New Roman" w:eastAsia="Times New Roman" w:hAnsi="Times New Roman" w:cs="Times New Roman"/>
          <w:b/>
          <w:sz w:val="24"/>
          <w:lang w:eastAsia="hr-HR"/>
        </w:rPr>
        <w:t>. broj nabave: VV-26/10</w:t>
      </w:r>
    </w:p>
    <w:p w:rsidR="00E6275F" w:rsidRDefault="00E6275F" w:rsidP="00E6275F">
      <w:pPr>
        <w:spacing w:before="120" w:after="120" w:line="240" w:lineRule="auto"/>
        <w:jc w:val="center"/>
        <w:rPr>
          <w:rFonts w:ascii="Times New Roman" w:eastAsia="Times New Roman" w:hAnsi="Times New Roman" w:cs="Times New Roman"/>
          <w:b/>
          <w:i/>
          <w:lang w:eastAsia="hr-HR"/>
        </w:rPr>
      </w:pPr>
      <w:r w:rsidRPr="00E6275F">
        <w:rPr>
          <w:rFonts w:ascii="Times New Roman" w:eastAsia="Times New Roman" w:hAnsi="Times New Roman" w:cs="Times New Roman"/>
          <w:b/>
          <w:i/>
          <w:lang w:eastAsia="hr-HR"/>
        </w:rPr>
        <w:t>GRUPA 6: SPEKULARNA MIKROSKOPIJA</w:t>
      </w:r>
    </w:p>
    <w:p w:rsidR="00E6275F" w:rsidRPr="00AD147D" w:rsidRDefault="00E6275F" w:rsidP="00E6275F">
      <w:pPr>
        <w:spacing w:before="120" w:after="120" w:line="240" w:lineRule="auto"/>
        <w:jc w:val="center"/>
        <w:rPr>
          <w:rFonts w:ascii="Times New Roman" w:eastAsia="Times New Roman" w:hAnsi="Times New Roman" w:cs="Times New Roman"/>
          <w:b/>
          <w:u w:val="single"/>
          <w:lang w:eastAsia="hr-HR"/>
        </w:rPr>
      </w:pPr>
    </w:p>
    <w:p w:rsidR="00E6275F" w:rsidRPr="00AD147D" w:rsidRDefault="00E6275F" w:rsidP="00E6275F">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 za odabir ponude na temelju članku 283. ZJN 2016 je ekonomski najpovoljnija ponuda (ENP) koja ispunjava sve uvjete i zahtjeve navedene u ovoj Dokumentaciji. ENP se utvrđuje </w:t>
      </w:r>
      <w:bookmarkStart w:id="8" w:name="_Toc127439741"/>
      <w:r w:rsidRPr="00AD147D">
        <w:rPr>
          <w:rFonts w:ascii="Times New Roman" w:eastAsia="Times New Roman" w:hAnsi="Times New Roman" w:cs="Times New Roman"/>
          <w:lang w:eastAsia="hr-HR"/>
        </w:rPr>
        <w:t>sukladno članku 284. ZJN 2016.</w:t>
      </w:r>
    </w:p>
    <w:p w:rsidR="00E6275F" w:rsidRPr="00AD147D" w:rsidRDefault="00E6275F" w:rsidP="00E6275F">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Kriteriji povezani s predmetom nabave su:</w:t>
      </w:r>
      <w:bookmarkEnd w:id="8"/>
    </w:p>
    <w:p w:rsidR="00E6275F" w:rsidRPr="00AD147D" w:rsidRDefault="00E6275F" w:rsidP="00E6275F">
      <w:pPr>
        <w:numPr>
          <w:ilvl w:val="0"/>
          <w:numId w:val="1"/>
        </w:numPr>
        <w:spacing w:before="120" w:after="120" w:line="276" w:lineRule="auto"/>
        <w:jc w:val="both"/>
        <w:rPr>
          <w:rFonts w:ascii="Times New Roman" w:eastAsia="Times New Roman" w:hAnsi="Times New Roman" w:cs="Times New Roman"/>
          <w:u w:val="single"/>
          <w:lang w:eastAsia="hr-HR"/>
        </w:rPr>
      </w:pPr>
      <w:r w:rsidRPr="00AD147D">
        <w:rPr>
          <w:rFonts w:ascii="Times New Roman" w:eastAsia="Times New Roman" w:hAnsi="Times New Roman" w:cs="Times New Roman"/>
          <w:lang w:eastAsia="hr-HR"/>
        </w:rPr>
        <w:t>Cjenovni kriterij – C</w:t>
      </w:r>
    </w:p>
    <w:p w:rsidR="00E6275F" w:rsidRPr="00AD147D" w:rsidRDefault="00E6275F" w:rsidP="00E6275F">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Duljina jamstvenog roka – JR</w:t>
      </w:r>
    </w:p>
    <w:p w:rsidR="00E6275F" w:rsidRPr="00AD147D" w:rsidRDefault="00E6275F" w:rsidP="00E6275F">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Dodatne funkcionalnosti uređaja - DF</w:t>
      </w:r>
    </w:p>
    <w:p w:rsidR="00E6275F" w:rsidRPr="00AD147D" w:rsidRDefault="00E6275F" w:rsidP="00E6275F">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Kriteriji odabira i njihov relativni značaj prikazani su u tablici: </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8"/>
        <w:gridCol w:w="2279"/>
      </w:tblGrid>
      <w:tr w:rsidR="00E6275F" w:rsidRPr="00AD147D" w:rsidTr="008D7C95">
        <w:trPr>
          <w:trHeight w:val="322"/>
          <w:jc w:val="center"/>
        </w:trPr>
        <w:tc>
          <w:tcPr>
            <w:tcW w:w="3114" w:type="dxa"/>
            <w:shd w:val="clear" w:color="auto" w:fill="FBE4D5" w:themeFill="accent2" w:themeFillTint="33"/>
            <w:vAlign w:val="center"/>
          </w:tcPr>
          <w:p w:rsidR="00E6275F" w:rsidRPr="00AD147D" w:rsidRDefault="00E6275F" w:rsidP="008D7C9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Kriterij</w:t>
            </w:r>
          </w:p>
        </w:tc>
        <w:tc>
          <w:tcPr>
            <w:tcW w:w="3118" w:type="dxa"/>
            <w:shd w:val="clear" w:color="auto" w:fill="FBE4D5" w:themeFill="accent2" w:themeFillTint="33"/>
            <w:vAlign w:val="center"/>
          </w:tcPr>
          <w:p w:rsidR="00E6275F" w:rsidRPr="00AD147D" w:rsidRDefault="00E6275F" w:rsidP="008D7C9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2279" w:type="dxa"/>
            <w:shd w:val="clear" w:color="auto" w:fill="FBE4D5" w:themeFill="accent2" w:themeFillTint="33"/>
            <w:vAlign w:val="center"/>
          </w:tcPr>
          <w:p w:rsidR="00E6275F" w:rsidRPr="00AD147D" w:rsidRDefault="00E6275F" w:rsidP="008D7C9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Relativni ponder</w:t>
            </w:r>
          </w:p>
        </w:tc>
      </w:tr>
      <w:tr w:rsidR="00E6275F" w:rsidRPr="00AD147D" w:rsidTr="008D7C95">
        <w:trPr>
          <w:trHeight w:val="270"/>
          <w:jc w:val="center"/>
        </w:trPr>
        <w:tc>
          <w:tcPr>
            <w:tcW w:w="3114" w:type="dxa"/>
            <w:vAlign w:val="center"/>
          </w:tcPr>
          <w:p w:rsidR="00E6275F" w:rsidRPr="00AD147D" w:rsidRDefault="00E6275F" w:rsidP="008D7C95">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Cijena ponude</w:t>
            </w:r>
          </w:p>
        </w:tc>
        <w:tc>
          <w:tcPr>
            <w:tcW w:w="3118" w:type="dxa"/>
            <w:vAlign w:val="center"/>
          </w:tcPr>
          <w:p w:rsidR="00E6275F" w:rsidRPr="00AD147D" w:rsidRDefault="00E6275F" w:rsidP="008D7C95">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80</w:t>
            </w:r>
          </w:p>
        </w:tc>
        <w:tc>
          <w:tcPr>
            <w:tcW w:w="2279" w:type="dxa"/>
            <w:vAlign w:val="center"/>
          </w:tcPr>
          <w:p w:rsidR="00E6275F" w:rsidRPr="00AD147D" w:rsidRDefault="00E6275F" w:rsidP="008D7C95">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80</w:t>
            </w:r>
            <w:r w:rsidRPr="00AD147D">
              <w:rPr>
                <w:rFonts w:ascii="Times New Roman" w:eastAsia="Times New Roman" w:hAnsi="Times New Roman" w:cs="Times New Roman"/>
                <w:sz w:val="21"/>
                <w:szCs w:val="21"/>
                <w:lang w:eastAsia="hr-HR"/>
              </w:rPr>
              <w:t>%</w:t>
            </w:r>
          </w:p>
        </w:tc>
      </w:tr>
      <w:tr w:rsidR="00E6275F" w:rsidRPr="00AD147D" w:rsidTr="008D7C95">
        <w:trPr>
          <w:trHeight w:val="275"/>
          <w:jc w:val="center"/>
        </w:trPr>
        <w:tc>
          <w:tcPr>
            <w:tcW w:w="3114" w:type="dxa"/>
            <w:vAlign w:val="center"/>
          </w:tcPr>
          <w:p w:rsidR="00E6275F" w:rsidRPr="00AD147D" w:rsidRDefault="00E6275F" w:rsidP="008D7C95">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Duljina jamstvenog roka</w:t>
            </w:r>
          </w:p>
        </w:tc>
        <w:tc>
          <w:tcPr>
            <w:tcW w:w="3118" w:type="dxa"/>
            <w:vAlign w:val="center"/>
          </w:tcPr>
          <w:p w:rsidR="00E6275F" w:rsidRPr="00AD147D" w:rsidRDefault="00E6275F" w:rsidP="008D7C95">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c>
          <w:tcPr>
            <w:tcW w:w="2279" w:type="dxa"/>
            <w:vAlign w:val="center"/>
          </w:tcPr>
          <w:p w:rsidR="00E6275F" w:rsidRPr="00AD147D" w:rsidRDefault="00E6275F" w:rsidP="008D7C95">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r>
      <w:tr w:rsidR="00E6275F" w:rsidRPr="00AD147D" w:rsidTr="008D7C95">
        <w:trPr>
          <w:trHeight w:val="280"/>
          <w:jc w:val="center"/>
        </w:trPr>
        <w:tc>
          <w:tcPr>
            <w:tcW w:w="3114" w:type="dxa"/>
            <w:vAlign w:val="center"/>
          </w:tcPr>
          <w:p w:rsidR="00E6275F" w:rsidRPr="00AD147D" w:rsidRDefault="00E6275F" w:rsidP="008D7C95">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Dodatne funkcionalnosti uređaja</w:t>
            </w:r>
          </w:p>
        </w:tc>
        <w:tc>
          <w:tcPr>
            <w:tcW w:w="3118" w:type="dxa"/>
            <w:vAlign w:val="center"/>
          </w:tcPr>
          <w:p w:rsidR="00E6275F" w:rsidRPr="00AD147D" w:rsidRDefault="00E6275F" w:rsidP="008D7C95">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10</w:t>
            </w:r>
          </w:p>
        </w:tc>
        <w:tc>
          <w:tcPr>
            <w:tcW w:w="2279" w:type="dxa"/>
            <w:vAlign w:val="center"/>
          </w:tcPr>
          <w:p w:rsidR="00E6275F" w:rsidRPr="00AD147D" w:rsidRDefault="00E6275F" w:rsidP="008D7C95">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10</w:t>
            </w:r>
            <w:r w:rsidRPr="00AD147D">
              <w:rPr>
                <w:rFonts w:ascii="Times New Roman" w:eastAsia="Times New Roman" w:hAnsi="Times New Roman" w:cs="Times New Roman"/>
                <w:sz w:val="21"/>
                <w:szCs w:val="21"/>
                <w:lang w:eastAsia="hr-HR"/>
              </w:rPr>
              <w:t>%</w:t>
            </w:r>
          </w:p>
        </w:tc>
      </w:tr>
      <w:tr w:rsidR="00E6275F" w:rsidRPr="00AD147D" w:rsidTr="008D7C95">
        <w:trPr>
          <w:trHeight w:val="274"/>
          <w:jc w:val="center"/>
        </w:trPr>
        <w:tc>
          <w:tcPr>
            <w:tcW w:w="3114" w:type="dxa"/>
            <w:vAlign w:val="center"/>
          </w:tcPr>
          <w:p w:rsidR="00E6275F" w:rsidRPr="00AD147D" w:rsidRDefault="00E6275F" w:rsidP="008D7C95">
            <w:pPr>
              <w:spacing w:before="60" w:after="60" w:line="240" w:lineRule="auto"/>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3118" w:type="dxa"/>
            <w:vAlign w:val="center"/>
          </w:tcPr>
          <w:p w:rsidR="00E6275F" w:rsidRPr="00AD147D" w:rsidRDefault="00E6275F" w:rsidP="008D7C95">
            <w:pPr>
              <w:spacing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c>
          <w:tcPr>
            <w:tcW w:w="2279" w:type="dxa"/>
            <w:vAlign w:val="center"/>
          </w:tcPr>
          <w:p w:rsidR="00E6275F" w:rsidRPr="00AD147D" w:rsidRDefault="00E6275F" w:rsidP="008D7C95">
            <w:pPr>
              <w:spacing w:before="120"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r>
    </w:tbl>
    <w:p w:rsidR="00E6275F" w:rsidRPr="00AD147D" w:rsidRDefault="00E6275F" w:rsidP="00E6275F">
      <w:pPr>
        <w:spacing w:before="240" w:after="120" w:line="276" w:lineRule="auto"/>
        <w:jc w:val="both"/>
        <w:rPr>
          <w:rFonts w:ascii="Times New Roman" w:eastAsia="Times New Roman" w:hAnsi="Times New Roman" w:cs="Times New Roman"/>
          <w:lang w:eastAsia="hr-HR"/>
        </w:rPr>
      </w:pPr>
      <w:bookmarkStart w:id="9" w:name="_Toc470864464"/>
      <w:r w:rsidRPr="00AD147D">
        <w:rPr>
          <w:rFonts w:ascii="Times New Roman" w:eastAsia="Times New Roman" w:hAnsi="Times New Roman" w:cs="Times New Roman"/>
          <w:lang w:eastAsia="hr-HR"/>
        </w:rPr>
        <w:t>Najpovoljnija ponuda je valjana ponuda s ukupno najvećom ocjenom dobivenom zbrojem svih kriterija. Maksimalan broj bodova koje ponuda može dobiti je 100 bodova.</w:t>
      </w:r>
    </w:p>
    <w:p w:rsidR="00E6275F" w:rsidRPr="00AD147D" w:rsidRDefault="00E6275F" w:rsidP="00E6275F">
      <w:pPr>
        <w:spacing w:after="120" w:line="276" w:lineRule="auto"/>
        <w:ind w:left="2832" w:firstLine="708"/>
        <w:jc w:val="both"/>
        <w:rPr>
          <w:rFonts w:ascii="Times New Roman" w:eastAsia="Times New Roman" w:hAnsi="Times New Roman" w:cs="Times New Roman"/>
          <w:b/>
          <w:lang w:eastAsia="hr-HR"/>
        </w:rPr>
      </w:pPr>
      <w:r w:rsidRPr="00AD147D">
        <w:rPr>
          <w:rFonts w:ascii="Times New Roman" w:eastAsia="Times New Roman" w:hAnsi="Times New Roman" w:cs="Times New Roman"/>
          <w:b/>
          <w:lang w:eastAsia="hr-HR"/>
        </w:rPr>
        <w:t>U= C+JR+DF</w:t>
      </w:r>
    </w:p>
    <w:p w:rsidR="00E6275F" w:rsidRPr="00AD147D" w:rsidRDefault="00E6275F" w:rsidP="00E6275F">
      <w:pPr>
        <w:spacing w:after="120" w:line="276" w:lineRule="auto"/>
        <w:ind w:firstLine="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U</w:t>
      </w:r>
      <w:r w:rsidRPr="00AD147D">
        <w:rPr>
          <w:rFonts w:ascii="Times New Roman" w:eastAsia="Times New Roman" w:hAnsi="Times New Roman" w:cs="Times New Roman"/>
          <w:sz w:val="18"/>
          <w:lang w:eastAsia="hr-HR"/>
        </w:rPr>
        <w:tab/>
        <w:t>- ukupan broj bodova</w:t>
      </w:r>
    </w:p>
    <w:p w:rsidR="00E6275F" w:rsidRPr="00AD147D" w:rsidRDefault="00E6275F" w:rsidP="00E6275F">
      <w:pPr>
        <w:spacing w:after="120" w:line="276" w:lineRule="auto"/>
        <w:ind w:left="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C</w:t>
      </w:r>
      <w:r w:rsidRPr="00AD147D">
        <w:rPr>
          <w:rFonts w:ascii="Times New Roman" w:eastAsia="Times New Roman" w:hAnsi="Times New Roman" w:cs="Times New Roman"/>
          <w:sz w:val="18"/>
          <w:lang w:eastAsia="hr-HR"/>
        </w:rPr>
        <w:tab/>
        <w:t>- broj bodova ponude po izračunu za cjenovni kriterij</w:t>
      </w:r>
    </w:p>
    <w:p w:rsidR="00E6275F" w:rsidRPr="00AD147D" w:rsidRDefault="00E6275F" w:rsidP="00E6275F">
      <w:pPr>
        <w:spacing w:after="0" w:line="276" w:lineRule="auto"/>
        <w:ind w:left="709"/>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JR</w:t>
      </w:r>
      <w:r w:rsidRPr="00AD147D">
        <w:rPr>
          <w:rFonts w:ascii="Times New Roman" w:eastAsia="Times New Roman" w:hAnsi="Times New Roman" w:cs="Times New Roman"/>
          <w:sz w:val="18"/>
          <w:lang w:eastAsia="hr-HR"/>
        </w:rPr>
        <w:tab/>
        <w:t>- broj bodova ponude po izračunu za kriterij duljine jamstvenog roka</w:t>
      </w:r>
    </w:p>
    <w:p w:rsidR="00E6275F" w:rsidRPr="00AD147D" w:rsidRDefault="00E6275F" w:rsidP="00E6275F">
      <w:pPr>
        <w:spacing w:after="120" w:line="276" w:lineRule="auto"/>
        <w:ind w:left="708"/>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DF</w:t>
      </w:r>
      <w:r w:rsidRPr="00AD147D">
        <w:rPr>
          <w:rFonts w:ascii="Times New Roman" w:eastAsia="Times New Roman" w:hAnsi="Times New Roman" w:cs="Times New Roman"/>
          <w:sz w:val="18"/>
          <w:lang w:eastAsia="hr-HR"/>
        </w:rPr>
        <w:tab/>
        <w:t>- broj bodova ponude po izračunu za kriterij dodatnih funkcionalnosti uređaja</w:t>
      </w:r>
    </w:p>
    <w:p w:rsidR="00E6275F" w:rsidRPr="00AD147D" w:rsidRDefault="00E6275F" w:rsidP="00E6275F">
      <w:pPr>
        <w:widowControl w:val="0"/>
        <w:autoSpaceDE w:val="0"/>
        <w:autoSpaceDN w:val="0"/>
        <w:adjustRightInd w:val="0"/>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nakon što izvrši bodovanje valjanih ponuda iste rangirati prema broju bodova od one koja je ostvarila najveći broj bodova pa nadalje, te će sukladno kriteriju ekonomski najpovoljnije ponude odabrati onu ponudu koja ostvari najveći broj bodova. Ako su dvije ili više valjanih ponuda jednako rangirane prema kriteriju za odabir ponude, temeljem članka 302. stavak 3. ZJN 2016, Naručitelj će odabrati ponudu koja je zaprimljena ranije.</w:t>
      </w:r>
      <w:bookmarkStart w:id="10" w:name="_Toc526860091"/>
      <w:bookmarkStart w:id="11" w:name="_Toc534965810"/>
      <w:bookmarkStart w:id="12" w:name="_Toc127439742"/>
    </w:p>
    <w:p w:rsidR="00E6275F" w:rsidRPr="00AD147D" w:rsidRDefault="00E6275F" w:rsidP="00E6275F">
      <w:pPr>
        <w:widowControl w:val="0"/>
        <w:autoSpaceDE w:val="0"/>
        <w:autoSpaceDN w:val="0"/>
        <w:adjustRightInd w:val="0"/>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Opis kriterija i način utvrđivanja bodovne vrijednosti</w:t>
      </w:r>
      <w:bookmarkEnd w:id="9"/>
      <w:bookmarkEnd w:id="10"/>
      <w:bookmarkEnd w:id="11"/>
      <w:bookmarkEnd w:id="12"/>
    </w:p>
    <w:p w:rsidR="00E6275F" w:rsidRPr="00AD147D" w:rsidRDefault="00E6275F" w:rsidP="00E6275F">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Način izračuna:</w:t>
      </w:r>
    </w:p>
    <w:p w:rsidR="00E6275F" w:rsidRPr="00AD147D" w:rsidRDefault="00E6275F" w:rsidP="00E6275F">
      <w:pPr>
        <w:numPr>
          <w:ilvl w:val="0"/>
          <w:numId w:val="2"/>
        </w:numPr>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Cjenovni kriterij</w:t>
      </w:r>
    </w:p>
    <w:p w:rsidR="00E6275F" w:rsidRPr="00AD147D" w:rsidRDefault="00E6275F" w:rsidP="00E6275F">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Naručitelj kao jedan od kriterija određuje cijenu ponude. Temeljem članka 294. stavak 2. ZJN 2016 Naručitelj uspoređuje cijene s porezom na dodanu vrijednost budući da Naručitelj ne može koristiti pravo na pretporez. Maksimalan broj bodova koji ponuditelji mogu dobiti po ovom kriteriju iznosi </w:t>
      </w:r>
      <w:r>
        <w:rPr>
          <w:rFonts w:ascii="Times New Roman" w:eastAsia="Times New Roman" w:hAnsi="Times New Roman" w:cs="Times New Roman"/>
          <w:lang w:eastAsia="hr-HR"/>
        </w:rPr>
        <w:t>80</w:t>
      </w:r>
      <w:r w:rsidRPr="00AD147D">
        <w:rPr>
          <w:rFonts w:ascii="Times New Roman" w:eastAsia="Times New Roman" w:hAnsi="Times New Roman" w:cs="Times New Roman"/>
          <w:lang w:eastAsia="hr-HR"/>
        </w:rPr>
        <w:t xml:space="preserve"> (</w:t>
      </w:r>
      <w:r>
        <w:rPr>
          <w:rFonts w:ascii="Times New Roman" w:eastAsia="Times New Roman" w:hAnsi="Times New Roman" w:cs="Times New Roman"/>
          <w:lang w:eastAsia="hr-HR"/>
        </w:rPr>
        <w:t>osamdeset</w:t>
      </w:r>
      <w:r w:rsidRPr="00AD147D">
        <w:rPr>
          <w:rFonts w:ascii="Times New Roman" w:eastAsia="Times New Roman" w:hAnsi="Times New Roman" w:cs="Times New Roman"/>
          <w:lang w:eastAsia="hr-HR"/>
        </w:rPr>
        <w:t>) bodova.</w:t>
      </w:r>
    </w:p>
    <w:p w:rsidR="00E6275F" w:rsidRPr="00AD147D" w:rsidRDefault="00E6275F" w:rsidP="00E6275F">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lastRenderedPageBreak/>
        <w:t>Prihvatljiva ponuda s najnižom cijenom dobit će maksimalan broj bodova, a svaka druga razmjerno manji broj bodova prema sljedećoj formuli:</w:t>
      </w:r>
    </w:p>
    <w:p w:rsidR="00E6275F" w:rsidRPr="00DD7461" w:rsidRDefault="00E6275F" w:rsidP="00E6275F">
      <w:pPr>
        <w:spacing w:before="120" w:after="120" w:line="276" w:lineRule="auto"/>
        <w:ind w:left="1069"/>
        <w:jc w:val="center"/>
        <w:rPr>
          <w:rFonts w:ascii="Times New Roman" w:eastAsia="Times New Roman" w:hAnsi="Times New Roman" w:cs="Times New Roman"/>
          <w:b/>
          <w:lang w:eastAsia="hr-HR"/>
        </w:rPr>
      </w:pPr>
      <w:r w:rsidRPr="00DD7461">
        <w:rPr>
          <w:rFonts w:ascii="Times New Roman" w:eastAsia="Times New Roman" w:hAnsi="Times New Roman" w:cs="Times New Roman"/>
          <w:b/>
          <w:lang w:eastAsia="hr-HR"/>
        </w:rPr>
        <w:t>C</w:t>
      </w:r>
      <m:oMath>
        <m:r>
          <m:rPr>
            <m:sty m:val="b"/>
          </m:rPr>
          <w:rPr>
            <w:rFonts w:ascii="Cambria Math" w:eastAsia="Times New Roman" w:hAnsi="Cambria Math" w:cs="Times New Roman"/>
            <w:lang w:eastAsia="hr-HR"/>
          </w:rPr>
          <m:t>=</m:t>
        </m:r>
        <m:f>
          <m:fPr>
            <m:ctrlPr>
              <w:rPr>
                <w:rFonts w:ascii="Cambria Math" w:eastAsia="Times New Roman" w:hAnsi="Cambria Math" w:cs="Times New Roman"/>
                <w:b/>
                <w:lang w:eastAsia="hr-HR"/>
              </w:rPr>
            </m:ctrlPr>
          </m:fPr>
          <m:num>
            <m:r>
              <m:rPr>
                <m:sty m:val="b"/>
              </m:rPr>
              <w:rPr>
                <w:rFonts w:ascii="Cambria Math" w:eastAsia="Times New Roman" w:hAnsi="Cambria Math" w:cs="Times New Roman"/>
                <w:lang w:eastAsia="hr-HR"/>
              </w:rPr>
              <m:t>CN</m:t>
            </m:r>
          </m:num>
          <m:den>
            <m:r>
              <m:rPr>
                <m:sty m:val="b"/>
              </m:rPr>
              <w:rPr>
                <w:rFonts w:ascii="Cambria Math" w:eastAsia="Times New Roman" w:hAnsi="Cambria Math" w:cs="Times New Roman"/>
                <w:lang w:eastAsia="hr-HR"/>
              </w:rPr>
              <m:t>CP</m:t>
            </m:r>
          </m:den>
        </m:f>
      </m:oMath>
      <w:r w:rsidRPr="00DD7461">
        <w:rPr>
          <w:rFonts w:ascii="Times New Roman" w:eastAsia="Times New Roman" w:hAnsi="Times New Roman" w:cs="Times New Roman"/>
          <w:b/>
          <w:lang w:eastAsia="hr-HR"/>
        </w:rPr>
        <w:t xml:space="preserve">*80  </w:t>
      </w:r>
    </w:p>
    <w:p w:rsidR="00E6275F" w:rsidRPr="00DD7461" w:rsidRDefault="00E6275F" w:rsidP="00E6275F">
      <w:pPr>
        <w:spacing w:after="120" w:line="276" w:lineRule="auto"/>
        <w:ind w:left="1072"/>
        <w:contextualSpacing/>
        <w:jc w:val="both"/>
        <w:rPr>
          <w:rFonts w:ascii="Times New Roman" w:eastAsia="Times New Roman" w:hAnsi="Times New Roman" w:cs="Times New Roman"/>
          <w:sz w:val="18"/>
          <w:lang w:eastAsia="hr-HR"/>
        </w:rPr>
      </w:pPr>
      <w:r w:rsidRPr="00DD7461">
        <w:rPr>
          <w:rFonts w:ascii="Times New Roman" w:eastAsia="Times New Roman" w:hAnsi="Times New Roman" w:cs="Times New Roman"/>
          <w:sz w:val="18"/>
          <w:lang w:eastAsia="hr-HR"/>
        </w:rPr>
        <w:t>C</w:t>
      </w:r>
      <w:r w:rsidRPr="00DD7461">
        <w:rPr>
          <w:rFonts w:ascii="Times New Roman" w:eastAsia="Times New Roman" w:hAnsi="Times New Roman" w:cs="Times New Roman"/>
          <w:sz w:val="18"/>
          <w:lang w:eastAsia="hr-HR"/>
        </w:rPr>
        <w:tab/>
        <w:t>- broj bodova ostvarenih na temelju cijene promatrane ponude</w:t>
      </w:r>
    </w:p>
    <w:p w:rsidR="00E6275F" w:rsidRPr="00DD7461" w:rsidRDefault="00E6275F" w:rsidP="00E6275F">
      <w:pPr>
        <w:spacing w:after="120" w:line="276" w:lineRule="auto"/>
        <w:ind w:left="1072"/>
        <w:contextualSpacing/>
        <w:jc w:val="both"/>
        <w:rPr>
          <w:rFonts w:ascii="Times New Roman" w:eastAsia="Times New Roman" w:hAnsi="Times New Roman" w:cs="Times New Roman"/>
          <w:sz w:val="18"/>
          <w:lang w:eastAsia="hr-HR"/>
        </w:rPr>
      </w:pPr>
      <w:r w:rsidRPr="00DD7461">
        <w:rPr>
          <w:rFonts w:ascii="Times New Roman" w:eastAsia="Times New Roman" w:hAnsi="Times New Roman" w:cs="Times New Roman"/>
          <w:sz w:val="18"/>
          <w:lang w:eastAsia="hr-HR"/>
        </w:rPr>
        <w:t>CN</w:t>
      </w:r>
      <w:r w:rsidRPr="00DD7461">
        <w:rPr>
          <w:rFonts w:ascii="Times New Roman" w:eastAsia="Times New Roman" w:hAnsi="Times New Roman" w:cs="Times New Roman"/>
          <w:sz w:val="18"/>
          <w:lang w:eastAsia="hr-HR"/>
        </w:rPr>
        <w:tab/>
        <w:t>- najniža cijena ponude u postupku nabave</w:t>
      </w:r>
    </w:p>
    <w:p w:rsidR="00E6275F" w:rsidRPr="00DD7461" w:rsidRDefault="00E6275F" w:rsidP="00E6275F">
      <w:pPr>
        <w:spacing w:after="120" w:line="276" w:lineRule="auto"/>
        <w:ind w:left="1072"/>
        <w:contextualSpacing/>
        <w:jc w:val="both"/>
        <w:rPr>
          <w:rFonts w:ascii="Times New Roman" w:eastAsia="Times New Roman" w:hAnsi="Times New Roman" w:cs="Times New Roman"/>
          <w:sz w:val="18"/>
          <w:lang w:eastAsia="hr-HR"/>
        </w:rPr>
      </w:pPr>
      <w:r w:rsidRPr="00DD7461">
        <w:rPr>
          <w:rFonts w:ascii="Times New Roman" w:eastAsia="Times New Roman" w:hAnsi="Times New Roman" w:cs="Times New Roman"/>
          <w:sz w:val="18"/>
          <w:lang w:eastAsia="hr-HR"/>
        </w:rPr>
        <w:t>CP</w:t>
      </w:r>
      <w:r w:rsidRPr="00DD7461">
        <w:rPr>
          <w:rFonts w:ascii="Times New Roman" w:eastAsia="Times New Roman" w:hAnsi="Times New Roman" w:cs="Times New Roman"/>
          <w:sz w:val="18"/>
          <w:lang w:eastAsia="hr-HR"/>
        </w:rPr>
        <w:tab/>
        <w:t>- cijena ponude koja se ocjenjuje</w:t>
      </w:r>
    </w:p>
    <w:p w:rsidR="00E6275F" w:rsidRPr="00AD147D" w:rsidRDefault="00E6275F" w:rsidP="00E6275F">
      <w:pPr>
        <w:spacing w:after="120" w:line="276" w:lineRule="auto"/>
        <w:ind w:left="1069"/>
        <w:jc w:val="both"/>
        <w:rPr>
          <w:rFonts w:ascii="Times New Roman" w:eastAsia="Times New Roman" w:hAnsi="Times New Roman" w:cs="Times New Roman"/>
          <w:sz w:val="18"/>
          <w:lang w:eastAsia="hr-HR"/>
        </w:rPr>
      </w:pPr>
      <w:r w:rsidRPr="00DD7461">
        <w:rPr>
          <w:rFonts w:ascii="Times New Roman" w:eastAsia="Times New Roman" w:hAnsi="Times New Roman" w:cs="Times New Roman"/>
          <w:sz w:val="18"/>
          <w:lang w:eastAsia="hr-HR"/>
        </w:rPr>
        <w:t>80</w:t>
      </w:r>
      <w:r w:rsidRPr="00DD7461">
        <w:rPr>
          <w:rFonts w:ascii="Times New Roman" w:eastAsia="Times New Roman" w:hAnsi="Times New Roman" w:cs="Times New Roman"/>
          <w:sz w:val="18"/>
          <w:lang w:eastAsia="hr-HR"/>
        </w:rPr>
        <w:tab/>
        <w:t xml:space="preserve">- najviši ostvarivi broj </w:t>
      </w:r>
      <w:r w:rsidRPr="00AD147D">
        <w:rPr>
          <w:rFonts w:ascii="Times New Roman" w:eastAsia="Times New Roman" w:hAnsi="Times New Roman" w:cs="Times New Roman"/>
          <w:sz w:val="18"/>
          <w:lang w:eastAsia="hr-HR"/>
        </w:rPr>
        <w:t>bodova na temelju kriterija cijena</w:t>
      </w:r>
    </w:p>
    <w:p w:rsidR="00E6275F" w:rsidRPr="00AD147D" w:rsidRDefault="00E6275F" w:rsidP="00E6275F">
      <w:pPr>
        <w:spacing w:after="120" w:line="276" w:lineRule="auto"/>
        <w:jc w:val="both"/>
        <w:rPr>
          <w:rFonts w:ascii="Times New Roman" w:eastAsia="Times New Roman" w:hAnsi="Times New Roman" w:cs="Times New Roman"/>
          <w:b/>
          <w:u w:val="single"/>
          <w:lang w:eastAsia="hr-HR"/>
        </w:rPr>
      </w:pPr>
    </w:p>
    <w:p w:rsidR="00E6275F" w:rsidRPr="00AD147D" w:rsidRDefault="00E6275F" w:rsidP="00E6275F">
      <w:pPr>
        <w:spacing w:line="276" w:lineRule="auto"/>
        <w:rPr>
          <w:rFonts w:ascii="Times New Roman" w:hAnsi="Times New Roman" w:cs="Times New Roman"/>
          <w:b/>
          <w:u w:val="single"/>
        </w:rPr>
      </w:pPr>
      <w:r w:rsidRPr="00AD147D">
        <w:rPr>
          <w:rFonts w:ascii="Times New Roman" w:hAnsi="Times New Roman" w:cs="Times New Roman"/>
          <w:b/>
          <w:u w:val="single"/>
        </w:rPr>
        <w:t>b) Duljina jamstvenog roka</w:t>
      </w:r>
    </w:p>
    <w:p w:rsidR="00E6275F" w:rsidRPr="00AD147D" w:rsidRDefault="00E6275F" w:rsidP="00E6275F">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Ponuditelj je u obvezi ponuditi minimalni jamstveni rok za predmet nabave u trajanju 2 (dvije) godine od dana uspješno obavljene primopredaje.</w:t>
      </w:r>
    </w:p>
    <w:p w:rsidR="00E6275F" w:rsidRPr="00AD147D" w:rsidRDefault="00E6275F" w:rsidP="00E6275F">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Dodatna godina jamstvenog roka za robu iznad obv</w:t>
      </w:r>
      <w:bookmarkStart w:id="13" w:name="_GoBack"/>
      <w:bookmarkEnd w:id="13"/>
      <w:r w:rsidRPr="00AD147D">
        <w:rPr>
          <w:rFonts w:ascii="Times New Roman" w:eastAsia="Times New Roman" w:hAnsi="Times New Roman" w:cs="Times New Roman"/>
          <w:lang w:eastAsia="hr-HR"/>
        </w:rPr>
        <w:t xml:space="preserve">ezno ponuđenog jamstvenog roka od 2 (dvije) godina bodovat će se na sljedeći način: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1741"/>
      </w:tblGrid>
      <w:tr w:rsidR="004A655A" w:rsidRPr="00AD147D" w:rsidTr="007C1D65">
        <w:trPr>
          <w:trHeight w:val="362"/>
          <w:jc w:val="center"/>
        </w:trPr>
        <w:tc>
          <w:tcPr>
            <w:tcW w:w="3929" w:type="dxa"/>
            <w:shd w:val="clear" w:color="auto" w:fill="FBE4D5" w:themeFill="accent2" w:themeFillTint="33"/>
            <w:vAlign w:val="center"/>
          </w:tcPr>
          <w:p w:rsidR="004A655A" w:rsidRPr="00AD147D" w:rsidRDefault="004A655A" w:rsidP="007C1D6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Duljina trajanja jamstvenog roka</w:t>
            </w:r>
          </w:p>
        </w:tc>
        <w:tc>
          <w:tcPr>
            <w:tcW w:w="1741" w:type="dxa"/>
            <w:shd w:val="clear" w:color="auto" w:fill="FBE4D5" w:themeFill="accent2" w:themeFillTint="33"/>
            <w:vAlign w:val="center"/>
          </w:tcPr>
          <w:p w:rsidR="004A655A" w:rsidRPr="00AD147D" w:rsidRDefault="004A655A" w:rsidP="007C1D6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4A655A" w:rsidRPr="0043209A" w:rsidTr="007C1D65">
        <w:trPr>
          <w:trHeight w:val="354"/>
          <w:jc w:val="center"/>
        </w:trPr>
        <w:tc>
          <w:tcPr>
            <w:tcW w:w="3929" w:type="dxa"/>
            <w:vAlign w:val="center"/>
          </w:tcPr>
          <w:p w:rsidR="004A655A" w:rsidRPr="0043209A" w:rsidRDefault="004A655A"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2 (dvije) godine</w:t>
            </w:r>
          </w:p>
        </w:tc>
        <w:tc>
          <w:tcPr>
            <w:tcW w:w="1741" w:type="dxa"/>
            <w:vAlign w:val="center"/>
          </w:tcPr>
          <w:p w:rsidR="004A655A" w:rsidRPr="0043209A" w:rsidRDefault="004A655A"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0</w:t>
            </w:r>
          </w:p>
        </w:tc>
      </w:tr>
      <w:tr w:rsidR="004A655A" w:rsidRPr="0043209A" w:rsidTr="007C1D65">
        <w:trPr>
          <w:trHeight w:val="287"/>
          <w:jc w:val="center"/>
        </w:trPr>
        <w:tc>
          <w:tcPr>
            <w:tcW w:w="3929" w:type="dxa"/>
            <w:vAlign w:val="center"/>
          </w:tcPr>
          <w:p w:rsidR="004A655A" w:rsidRPr="0043209A" w:rsidRDefault="004A655A"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3 (tri) godine</w:t>
            </w:r>
          </w:p>
        </w:tc>
        <w:tc>
          <w:tcPr>
            <w:tcW w:w="1741" w:type="dxa"/>
            <w:vAlign w:val="center"/>
          </w:tcPr>
          <w:p w:rsidR="004A655A" w:rsidRPr="0043209A" w:rsidRDefault="004A655A"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3</w:t>
            </w:r>
          </w:p>
        </w:tc>
      </w:tr>
      <w:tr w:rsidR="004A655A" w:rsidRPr="0043209A" w:rsidTr="007C1D65">
        <w:trPr>
          <w:trHeight w:val="264"/>
          <w:jc w:val="center"/>
        </w:trPr>
        <w:tc>
          <w:tcPr>
            <w:tcW w:w="3929" w:type="dxa"/>
            <w:vAlign w:val="center"/>
          </w:tcPr>
          <w:p w:rsidR="004A655A" w:rsidRPr="0043209A" w:rsidRDefault="004A655A"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4 (četiri) godine</w:t>
            </w:r>
          </w:p>
        </w:tc>
        <w:tc>
          <w:tcPr>
            <w:tcW w:w="1741" w:type="dxa"/>
            <w:vAlign w:val="center"/>
          </w:tcPr>
          <w:p w:rsidR="004A655A" w:rsidRPr="0043209A" w:rsidRDefault="004A655A"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6</w:t>
            </w:r>
          </w:p>
        </w:tc>
      </w:tr>
      <w:tr w:rsidR="004A655A" w:rsidRPr="0043209A" w:rsidTr="007C1D65">
        <w:trPr>
          <w:trHeight w:val="264"/>
          <w:jc w:val="center"/>
        </w:trPr>
        <w:tc>
          <w:tcPr>
            <w:tcW w:w="3929" w:type="dxa"/>
            <w:vAlign w:val="center"/>
          </w:tcPr>
          <w:p w:rsidR="004A655A" w:rsidRPr="0043209A" w:rsidRDefault="004A655A"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5 (pet) godin</w:t>
            </w:r>
            <w:r>
              <w:rPr>
                <w:rFonts w:ascii="Times New Roman" w:eastAsia="Times New Roman" w:hAnsi="Times New Roman" w:cs="Times New Roman"/>
                <w:sz w:val="21"/>
                <w:szCs w:val="21"/>
                <w:lang w:eastAsia="hr-HR"/>
              </w:rPr>
              <w:t>a</w:t>
            </w:r>
          </w:p>
        </w:tc>
        <w:tc>
          <w:tcPr>
            <w:tcW w:w="1741" w:type="dxa"/>
            <w:vAlign w:val="center"/>
          </w:tcPr>
          <w:p w:rsidR="004A655A" w:rsidRPr="0043209A" w:rsidRDefault="004A655A"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10</w:t>
            </w:r>
          </w:p>
        </w:tc>
      </w:tr>
    </w:tbl>
    <w:p w:rsidR="00E6275F" w:rsidRPr="00AD147D" w:rsidRDefault="00E6275F" w:rsidP="00E6275F">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Maksimalan broj bodova koji ponuditelj može ostvariti na temelju ovog kriterija iznosi 10 (deset) bodova.  </w:t>
      </w:r>
    </w:p>
    <w:p w:rsidR="00E6275F" w:rsidRPr="00AD147D" w:rsidRDefault="00E6275F" w:rsidP="00E6275F">
      <w:pPr>
        <w:spacing w:before="120" w:after="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 xml:space="preserve">Ovim jamstvom Isporučitelj  jamči ispravno funkcioniranje opreme koja je predmet ove nabave te da će na zahtjev korisnika uređaja o svojem trošku otkloniti kvarove i nedostatke koji bi bili posljedica tvorničke greške i koji bi nastali u jamstvenom roku pri normalnoj uporabi opreme uz poštivanje svih tehničkih naputaka.  </w:t>
      </w:r>
    </w:p>
    <w:p w:rsidR="00E6275F" w:rsidRPr="00AD147D" w:rsidRDefault="00E6275F" w:rsidP="00E6275F">
      <w:pPr>
        <w:spacing w:before="120" w:after="120" w:line="276" w:lineRule="auto"/>
        <w:ind w:left="644"/>
        <w:jc w:val="both"/>
        <w:rPr>
          <w:rFonts w:ascii="Times New Roman" w:eastAsia="Times New Roman" w:hAnsi="Times New Roman" w:cs="Times New Roman"/>
          <w:lang w:eastAsia="hr-HR"/>
        </w:rPr>
      </w:pPr>
    </w:p>
    <w:p w:rsidR="00E6275F" w:rsidRPr="00AD147D" w:rsidRDefault="00E6275F" w:rsidP="00E6275F">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 Dodatne funkcionalnosti uređaja</w:t>
      </w:r>
    </w:p>
    <w:p w:rsidR="00E6275F" w:rsidRPr="00AD147D" w:rsidRDefault="00E6275F" w:rsidP="00E6275F">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dodatne funkcionalnosti uređaja bodovati na sljedeći način:</w:t>
      </w:r>
    </w:p>
    <w:tbl>
      <w:tblPr>
        <w:tblStyle w:val="Reetkatablice"/>
        <w:tblW w:w="8789" w:type="dxa"/>
        <w:tblInd w:w="137" w:type="dxa"/>
        <w:tblLook w:val="04A0" w:firstRow="1" w:lastRow="0" w:firstColumn="1" w:lastColumn="0" w:noHBand="0" w:noVBand="1"/>
      </w:tblPr>
      <w:tblGrid>
        <w:gridCol w:w="7371"/>
        <w:gridCol w:w="1418"/>
      </w:tblGrid>
      <w:tr w:rsidR="00E6275F" w:rsidRPr="00AD147D" w:rsidTr="008D7C95">
        <w:trPr>
          <w:trHeight w:val="400"/>
        </w:trPr>
        <w:tc>
          <w:tcPr>
            <w:tcW w:w="7371" w:type="dxa"/>
            <w:shd w:val="clear" w:color="auto" w:fill="FBE4D5" w:themeFill="accent2" w:themeFillTint="33"/>
            <w:vAlign w:val="center"/>
          </w:tcPr>
          <w:p w:rsidR="00E6275F" w:rsidRPr="00AD147D" w:rsidRDefault="00E6275F" w:rsidP="008D7C95">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Dodatne funkcionalnosti uređaja</w:t>
            </w:r>
          </w:p>
        </w:tc>
        <w:tc>
          <w:tcPr>
            <w:tcW w:w="1418" w:type="dxa"/>
            <w:shd w:val="clear" w:color="auto" w:fill="FBE4D5" w:themeFill="accent2" w:themeFillTint="33"/>
            <w:vAlign w:val="center"/>
          </w:tcPr>
          <w:p w:rsidR="00E6275F" w:rsidRPr="00AD147D" w:rsidRDefault="00E6275F" w:rsidP="008D7C95">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E6275F" w:rsidRPr="00AD147D" w:rsidTr="008D7C95">
        <w:tc>
          <w:tcPr>
            <w:tcW w:w="7371" w:type="dxa"/>
          </w:tcPr>
          <w:p w:rsidR="00E6275F" w:rsidRPr="00C70C12" w:rsidRDefault="00E6275F" w:rsidP="008D7C95">
            <w:pPr>
              <w:spacing w:before="60" w:after="60"/>
              <w:rPr>
                <w:rFonts w:ascii="Times New Roman" w:hAnsi="Times New Roman" w:cs="Times New Roman"/>
              </w:rPr>
            </w:pPr>
            <w:r w:rsidRPr="00E6275F">
              <w:rPr>
                <w:rFonts w:ascii="Times New Roman" w:hAnsi="Times New Roman" w:cs="Times New Roman"/>
              </w:rPr>
              <w:t xml:space="preserve">Područje mjerenja </w:t>
            </w:r>
            <w:proofErr w:type="spellStart"/>
            <w:r w:rsidRPr="00E6275F">
              <w:rPr>
                <w:rFonts w:ascii="Times New Roman" w:hAnsi="Times New Roman" w:cs="Times New Roman"/>
              </w:rPr>
              <w:t>pahimetrije</w:t>
            </w:r>
            <w:proofErr w:type="spellEnd"/>
            <w:r w:rsidRPr="00E6275F">
              <w:rPr>
                <w:rFonts w:ascii="Times New Roman" w:hAnsi="Times New Roman" w:cs="Times New Roman"/>
              </w:rPr>
              <w:t xml:space="preserve"> min. 300 do </w:t>
            </w:r>
            <w:proofErr w:type="spellStart"/>
            <w:r w:rsidRPr="00E6275F">
              <w:rPr>
                <w:rFonts w:ascii="Times New Roman" w:hAnsi="Times New Roman" w:cs="Times New Roman"/>
              </w:rPr>
              <w:t>max</w:t>
            </w:r>
            <w:proofErr w:type="spellEnd"/>
            <w:r w:rsidRPr="00E6275F">
              <w:rPr>
                <w:rFonts w:ascii="Times New Roman" w:hAnsi="Times New Roman" w:cs="Times New Roman"/>
              </w:rPr>
              <w:t xml:space="preserve"> 900 µm</w:t>
            </w:r>
          </w:p>
        </w:tc>
        <w:tc>
          <w:tcPr>
            <w:tcW w:w="1418" w:type="dxa"/>
          </w:tcPr>
          <w:p w:rsidR="00E6275F" w:rsidRPr="00AD147D" w:rsidRDefault="00E6275F" w:rsidP="008D7C95">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10</w:t>
            </w:r>
          </w:p>
        </w:tc>
      </w:tr>
    </w:tbl>
    <w:p w:rsidR="00E6275F" w:rsidRPr="00AD147D" w:rsidRDefault="00E6275F" w:rsidP="00E6275F">
      <w:pPr>
        <w:suppressAutoHyphens/>
        <w:spacing w:before="120" w:after="12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 xml:space="preserve">Maksimalan broj bodova koji ponuditelji mogu dobiti bodovanjem ponude po kriteriju dodatnih </w:t>
      </w:r>
      <w:r w:rsidRPr="00DD7461">
        <w:rPr>
          <w:rFonts w:ascii="Times New Roman" w:eastAsia="Times New Roman" w:hAnsi="Times New Roman" w:cs="Times New Roman"/>
          <w:lang w:eastAsia="zh-CN"/>
        </w:rPr>
        <w:t xml:space="preserve">funkcionalnosti uređaja zbrajanjem svih bodova sukladno iskazanim bodovima u tablici iznosi 10 (deset) bodova. </w:t>
      </w:r>
    </w:p>
    <w:p w:rsidR="00E6275F" w:rsidRPr="00C70C12" w:rsidRDefault="00E6275F" w:rsidP="00E6275F">
      <w:pPr>
        <w:suppressAutoHyphens/>
        <w:spacing w:before="120" w:after="12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hr-HR"/>
        </w:rPr>
        <w:t xml:space="preserve">Svako dodatno svojstvo ponuđenog proizvoda ponuditelji </w:t>
      </w:r>
      <w:r w:rsidRPr="00AD147D">
        <w:rPr>
          <w:rFonts w:ascii="Times New Roman" w:eastAsia="Times New Roman" w:hAnsi="Times New Roman" w:cs="Times New Roman"/>
          <w:u w:val="single"/>
          <w:lang w:eastAsia="hr-HR"/>
        </w:rPr>
        <w:t>dokazuju katalogom, prospektom proizvoda, tehničkom dokumentacijom ili Izjavom proizvođača ili ovlaštenog zastupnika proizvođača opreme u EU koje su obvezni dostaviti kao sastavni dio elektroničke ponude.</w:t>
      </w:r>
      <w:r w:rsidRPr="00AD147D">
        <w:rPr>
          <w:rFonts w:ascii="Times New Roman" w:eastAsia="Times New Roman" w:hAnsi="Times New Roman" w:cs="Times New Roman"/>
          <w:lang w:eastAsia="hr-HR"/>
        </w:rPr>
        <w:t xml:space="preserve"> </w:t>
      </w:r>
    </w:p>
    <w:p w:rsidR="002E61AE" w:rsidRDefault="002E61AE"/>
    <w:sectPr w:rsidR="002E61A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DD7461">
      <w:pPr>
        <w:spacing w:after="0" w:line="240" w:lineRule="auto"/>
      </w:pPr>
      <w:r>
        <w:separator/>
      </w:r>
    </w:p>
  </w:endnote>
  <w:endnote w:type="continuationSeparator" w:id="0">
    <w:p w:rsidR="00000000" w:rsidRDefault="00DD7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682777"/>
      <w:docPartObj>
        <w:docPartGallery w:val="Page Numbers (Bottom of Page)"/>
        <w:docPartUnique/>
      </w:docPartObj>
    </w:sdtPr>
    <w:sdtEndPr/>
    <w:sdtContent>
      <w:p w:rsidR="00907FE4" w:rsidRDefault="00E6275F">
        <w:pPr>
          <w:pStyle w:val="Podnoje"/>
          <w:jc w:val="right"/>
        </w:pPr>
        <w:r>
          <w:fldChar w:fldCharType="begin"/>
        </w:r>
        <w:r>
          <w:instrText>PAGE   \* MERGEFORMAT</w:instrText>
        </w:r>
        <w:r>
          <w:fldChar w:fldCharType="separate"/>
        </w:r>
        <w:r>
          <w:rPr>
            <w:noProof/>
          </w:rPr>
          <w:t>2</w:t>
        </w:r>
        <w:r>
          <w:fldChar w:fldCharType="end"/>
        </w:r>
      </w:p>
    </w:sdtContent>
  </w:sdt>
  <w:p w:rsidR="00907FE4" w:rsidRDefault="00DD746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DD7461">
      <w:pPr>
        <w:spacing w:after="0" w:line="240" w:lineRule="auto"/>
      </w:pPr>
      <w:r>
        <w:separator/>
      </w:r>
    </w:p>
  </w:footnote>
  <w:footnote w:type="continuationSeparator" w:id="0">
    <w:p w:rsidR="00000000" w:rsidRDefault="00DD74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95CF7"/>
    <w:multiLevelType w:val="hybridMultilevel"/>
    <w:tmpl w:val="5B0AE8C2"/>
    <w:lvl w:ilvl="0" w:tplc="041A0017">
      <w:start w:val="1"/>
      <w:numFmt w:val="lowerLetter"/>
      <w:lvlText w:val="%1)"/>
      <w:lvlJc w:val="left"/>
      <w:pPr>
        <w:ind w:left="644"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64719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75F"/>
    <w:rsid w:val="002E61AE"/>
    <w:rsid w:val="004A655A"/>
    <w:rsid w:val="00DD7461"/>
    <w:rsid w:val="00E6275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9600F"/>
  <w15:chartTrackingRefBased/>
  <w15:docId w15:val="{2BB244C9-B43E-4479-AAE4-EA89A71D4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275F"/>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semiHidden/>
    <w:unhideWhenUsed/>
    <w:rsid w:val="00E6275F"/>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E6275F"/>
  </w:style>
  <w:style w:type="table" w:styleId="Reetkatablice">
    <w:name w:val="Table Grid"/>
    <w:basedOn w:val="Obinatablica"/>
    <w:uiPriority w:val="39"/>
    <w:rsid w:val="00E62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604</Words>
  <Characters>3445</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 Perolli Ksenija</dc:creator>
  <cp:keywords/>
  <dc:description/>
  <cp:lastModifiedBy>Muk Perolli Ksenija</cp:lastModifiedBy>
  <cp:revision>2</cp:revision>
  <dcterms:created xsi:type="dcterms:W3CDTF">2026-03-03T11:53:00Z</dcterms:created>
  <dcterms:modified xsi:type="dcterms:W3CDTF">2026-03-20T12:07:00Z</dcterms:modified>
</cp:coreProperties>
</file>